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21" w:rsidRPr="004021C0" w:rsidRDefault="004021C0" w:rsidP="004021C0">
      <w:pPr>
        <w:rPr>
          <w:b/>
        </w:rPr>
      </w:pPr>
      <w:r>
        <w:rPr>
          <w:b/>
          <w:u w:val="single"/>
        </w:rPr>
        <w:t>PCB</w:t>
      </w:r>
      <w:r w:rsidR="003F2321">
        <w:rPr>
          <w:b/>
          <w:u w:val="single"/>
        </w:rPr>
        <w:t xml:space="preserve"> &amp; Parts</w:t>
      </w:r>
    </w:p>
    <w:p w:rsidR="003F2321" w:rsidRPr="009A5C69" w:rsidRDefault="003F2321" w:rsidP="003F2321">
      <w:pPr>
        <w:rPr>
          <w:b/>
        </w:rPr>
      </w:pPr>
      <w:r w:rsidRPr="009A5C69">
        <w:rPr>
          <w:b/>
        </w:rPr>
        <w:t>PCB Layouts</w:t>
      </w:r>
    </w:p>
    <w:p w:rsidR="003F2321" w:rsidRDefault="003F2321" w:rsidP="003F2321">
      <w:pPr>
        <w:rPr>
          <w:u w:val="single"/>
        </w:rPr>
      </w:pPr>
      <w:r w:rsidRPr="00C20FCD">
        <w:rPr>
          <w:noProof/>
        </w:rPr>
        <w:drawing>
          <wp:inline distT="0" distB="0" distL="0" distR="0">
            <wp:extent cx="3304000" cy="3152000"/>
            <wp:effectExtent l="0" t="0" r="0" b="0"/>
            <wp:docPr id="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000" cy="3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F2321" w:rsidRDefault="003F2321" w:rsidP="003F2321">
      <w:r>
        <w:t xml:space="preserve">Figure 19: </w:t>
      </w:r>
      <w:r w:rsidRPr="00C20FCD">
        <w:t xml:space="preserve">Gateway </w:t>
      </w:r>
      <w:r>
        <w:t>P</w:t>
      </w:r>
      <w:r w:rsidRPr="00C20FCD">
        <w:t xml:space="preserve">CB </w:t>
      </w:r>
      <w:r>
        <w:t>L</w:t>
      </w:r>
      <w:r w:rsidRPr="00C20FCD">
        <w:t>ayout</w:t>
      </w:r>
    </w:p>
    <w:p w:rsidR="003F2321" w:rsidRDefault="003F2321" w:rsidP="003F2321"/>
    <w:p w:rsidR="003F2321" w:rsidRDefault="003F2321" w:rsidP="003F2321">
      <w:r w:rsidRPr="00C20FCD">
        <w:rPr>
          <w:noProof/>
        </w:rPr>
        <w:drawing>
          <wp:inline distT="0" distB="0" distL="0" distR="0">
            <wp:extent cx="2752725" cy="2695575"/>
            <wp:effectExtent l="19050" t="0" r="9525" b="0"/>
            <wp:docPr id="6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" name="Picture 9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321" w:rsidRDefault="003F2321" w:rsidP="003F2321">
      <w:r>
        <w:t>Figure 20: Node PCB Layout</w:t>
      </w:r>
    </w:p>
    <w:p w:rsidR="00334482" w:rsidRDefault="00334482" w:rsidP="003F2321">
      <w:pPr>
        <w:rPr>
          <w:b/>
        </w:rPr>
      </w:pPr>
    </w:p>
    <w:p w:rsidR="003F2321" w:rsidRDefault="003F2321" w:rsidP="003F2321">
      <w:pPr>
        <w:rPr>
          <w:b/>
        </w:rPr>
      </w:pPr>
      <w:r>
        <w:rPr>
          <w:b/>
        </w:rPr>
        <w:lastRenderedPageBreak/>
        <w:t>Complete Parts List</w:t>
      </w:r>
    </w:p>
    <w:tbl>
      <w:tblPr>
        <w:tblStyle w:val="TableGrid"/>
        <w:tblW w:w="0" w:type="auto"/>
        <w:tblLayout w:type="fixed"/>
        <w:tblLook w:val="04A0"/>
      </w:tblPr>
      <w:tblGrid>
        <w:gridCol w:w="3425"/>
        <w:gridCol w:w="2073"/>
        <w:gridCol w:w="1499"/>
        <w:gridCol w:w="1108"/>
        <w:gridCol w:w="1222"/>
      </w:tblGrid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Part Number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Cost Per Unit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Quantity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Total Cost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Microchip Microprocessor(SSOP)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PIC18F46J50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3.14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9.42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Accelerometer 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MMA7340L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11.6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Microchip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Transeiver</w:t>
            </w:r>
            <w:proofErr w:type="spellEnd"/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MRF24J40MA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9.95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29.85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BATTERY LITHIUM 3.1V RECHARGE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MS920SE-FL27E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2.05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6.15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Enclosure Node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5.33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10.66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Enclosure Gateway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5.33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5.33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CRYSTAL 20 MHZ 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425F35B020M0000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3.57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10.71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USB to USB Cord 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AK670/2-1-R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4.14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USB Connector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AU-Y1005-2-R</w:t>
            </w: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1.07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PCBs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2" w:type="dxa"/>
            <w:vAlign w:val="bottom"/>
          </w:tcPr>
          <w:p w:rsidR="003F2321" w:rsidRDefault="003F2321" w:rsidP="0089742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</w:tr>
      <w:tr w:rsidR="003F2321" w:rsidTr="00897420">
        <w:tc>
          <w:tcPr>
            <w:tcW w:w="3425" w:type="dxa"/>
            <w:vAlign w:val="bottom"/>
          </w:tcPr>
          <w:p w:rsidR="003F2321" w:rsidRPr="007F3913" w:rsidRDefault="003F2321" w:rsidP="00897420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F3913">
              <w:rPr>
                <w:rFonts w:ascii="Calibri" w:hAnsi="Calibri"/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073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vAlign w:val="bottom"/>
          </w:tcPr>
          <w:p w:rsidR="003F2321" w:rsidRDefault="003F2321" w:rsidP="008974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Align w:val="bottom"/>
          </w:tcPr>
          <w:p w:rsidR="003F2321" w:rsidRPr="007F3913" w:rsidRDefault="003F2321" w:rsidP="0089742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F3913">
              <w:rPr>
                <w:rFonts w:ascii="Calibri" w:hAnsi="Calibri"/>
                <w:b/>
                <w:color w:val="000000"/>
                <w:sz w:val="22"/>
                <w:szCs w:val="22"/>
              </w:rPr>
              <w:t>187.93</w:t>
            </w:r>
          </w:p>
        </w:tc>
      </w:tr>
    </w:tbl>
    <w:p w:rsidR="00033221" w:rsidRPr="003F2321" w:rsidRDefault="00033221">
      <w:pPr>
        <w:rPr>
          <w:b/>
        </w:rPr>
      </w:pPr>
    </w:p>
    <w:sectPr w:rsidR="00033221" w:rsidRPr="003F2321" w:rsidSect="00033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F2321"/>
    <w:rsid w:val="00033221"/>
    <w:rsid w:val="00334482"/>
    <w:rsid w:val="003F2321"/>
    <w:rsid w:val="004021C0"/>
    <w:rsid w:val="00E9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321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2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488</Characters>
  <Application>Microsoft Office Word</Application>
  <DocSecurity>0</DocSecurity>
  <Lines>4</Lines>
  <Paragraphs>1</Paragraphs>
  <ScaleCrop>false</ScaleCrop>
  <Company>North Dakota State University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matthew.bruns</dc:creator>
  <cp:keywords/>
  <dc:description/>
  <cp:lastModifiedBy>matthew.bruns</cp:lastModifiedBy>
  <cp:revision>2</cp:revision>
  <dcterms:created xsi:type="dcterms:W3CDTF">2010-05-10T16:29:00Z</dcterms:created>
  <dcterms:modified xsi:type="dcterms:W3CDTF">2010-05-10T16:29:00Z</dcterms:modified>
</cp:coreProperties>
</file>